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42C0F" w14:textId="60E6A9B6" w:rsidR="005D31F6" w:rsidRPr="005D31F6" w:rsidRDefault="005D31F6" w:rsidP="005D3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1F6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по улучшению качества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D31F6">
        <w:rPr>
          <w:rFonts w:ascii="Times New Roman" w:hAnsi="Times New Roman" w:cs="Times New Roman"/>
          <w:b/>
          <w:bCs/>
          <w:sz w:val="28"/>
          <w:szCs w:val="28"/>
        </w:rPr>
        <w:t>чреждения культуры на 2020 год</w:t>
      </w:r>
    </w:p>
    <w:p w14:paraId="71C47AA7" w14:textId="5E9B163E" w:rsidR="00577AF6" w:rsidRDefault="00577AF6"/>
    <w:tbl>
      <w:tblPr>
        <w:tblW w:w="14340" w:type="dxa"/>
        <w:tblLook w:val="04A0" w:firstRow="1" w:lastRow="0" w:firstColumn="1" w:lastColumn="0" w:noHBand="0" w:noVBand="1"/>
      </w:tblPr>
      <w:tblGrid>
        <w:gridCol w:w="960"/>
        <w:gridCol w:w="8720"/>
        <w:gridCol w:w="2120"/>
        <w:gridCol w:w="2540"/>
      </w:tblGrid>
      <w:tr w:rsidR="005D31F6" w:rsidRPr="005D31F6" w14:paraId="543509CA" w14:textId="77777777" w:rsidTr="005D31F6">
        <w:trPr>
          <w:trHeight w:val="6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045E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п. </w:t>
            </w:r>
            <w:proofErr w:type="gramStart"/>
            <w:r w:rsidRPr="005D31F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D31F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6ABA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6F2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1AD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31F6" w:rsidRPr="005D31F6" w14:paraId="74CDE857" w14:textId="77777777" w:rsidTr="005D31F6">
        <w:trPr>
          <w:trHeight w:val="18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276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7CE" w14:textId="0B220895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</w:t>
            </w:r>
            <w:bookmarkStart w:id="0" w:name="_GoBack"/>
            <w:bookmarkEnd w:id="0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6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proofErr w:type="spellEnd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обучения сотрудников</w:t>
            </w: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проведение обучающих семинаров для сотрудников по </w:t>
            </w:r>
            <w:proofErr w:type="spellStart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этикету, правилам поведения на работе, доброжелательности и вежливости;</w:t>
            </w: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проведение проверки усвоения навыков бесконфликтного общения сотрудников, контактирующих с посетителями.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E9DB" w14:textId="199A4C9B" w:rsidR="005D31F6" w:rsidRPr="005D31F6" w:rsidRDefault="00B14A4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D31F6"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F3E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5D31F6" w:rsidRPr="005D31F6" w14:paraId="5656DED6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4200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F29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официального сайта Учреждения, возможность продажи и бронирования билетов в электронном виде.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479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71DB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4B4FA670" w14:textId="77777777" w:rsidTr="005D31F6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062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4DF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Учреждения и информационных материалах более подробно указать особенности местоположения учреждения (расстояние до остановок общественного транспорта, его расписание, а также наличие и доступность мест для парковки личного транспорта), регулярное обновление информации об Учреждении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3D9D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 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7845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0BB31AD4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F971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D54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форм работы, увеличение  числа посетителей, привлекаемых к участию в творческих мероприятиях Учреждения.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ADC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E5E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5D31F6" w:rsidRPr="005D31F6" w14:paraId="2D8CFB2B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FD9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87CF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наличие актуальной информации о новых кружках и студиях на сайте  и в помещениях Учреждения.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354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344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4E87F86F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6F1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89D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своевременное информирование граждан о работе Учреждения, его кружках и студиях, а также обо всех изменениях в графике работы.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0AA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686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61CD2642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76D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6EA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 мониторинг удовлетворенности качеством предоставляемых услуг, наличие системы обратной связи (книга жалоб и предложений, анкетирование)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9270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ADF3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72C7942D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9CC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616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постоянный мониторинг сроков ответов на обращения граждан через электронный сервис Учреждения "Обратная связь".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75EC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C95C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5D31F6" w:rsidRPr="005D31F6" w14:paraId="4A1EEE8D" w14:textId="77777777" w:rsidTr="005D31F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6AB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5EE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работы учреждения на странице сайта Учреждения и других информационных ресурсах, анализ поступивших предложений и замечаний.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A662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F29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  <w:tr w:rsidR="005D31F6" w:rsidRPr="005D31F6" w14:paraId="44DBB814" w14:textId="77777777" w:rsidTr="005D31F6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7C14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D17A" w14:textId="33AFFEBE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    разработки нормативно - правовых актов, предусматривающих оптимизацию эффективного контракта с учетом повышения </w:t>
            </w:r>
            <w:proofErr w:type="spellStart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клиентоориентированности</w:t>
            </w:r>
            <w:proofErr w:type="spellEnd"/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61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05C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 2020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EB8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учреждения</w:t>
            </w:r>
          </w:p>
        </w:tc>
      </w:tr>
      <w:tr w:rsidR="005D31F6" w:rsidRPr="005D31F6" w14:paraId="32ADB648" w14:textId="77777777" w:rsidTr="005D31F6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BEF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D367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и качества платных услуг гражданам, разработка новых форм предоставляемых услуг и доступности их получения.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F9E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2B23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организационно-творческим вопросам</w:t>
            </w:r>
          </w:p>
        </w:tc>
      </w:tr>
      <w:tr w:rsidR="005D31F6" w:rsidRPr="005D31F6" w14:paraId="5CB4BA0E" w14:textId="77777777" w:rsidTr="005D31F6">
        <w:trPr>
          <w:trHeight w:val="12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675" w14:textId="77777777" w:rsidR="005D31F6" w:rsidRPr="005D31F6" w:rsidRDefault="005D31F6" w:rsidP="005D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93A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удобства пользования электронными сервисами, предоставляемыми Учреждением (в том числе с помощью мобильных устройств). Наличие возможности беспрепятственного доступа к информации, размещаемой на официальном сайте Учреждения.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DED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E5A" w14:textId="77777777" w:rsidR="005D31F6" w:rsidRPr="005D31F6" w:rsidRDefault="005D31F6" w:rsidP="005D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</w:tr>
    </w:tbl>
    <w:p w14:paraId="7EB13637" w14:textId="77777777" w:rsidR="005D31F6" w:rsidRDefault="005D31F6"/>
    <w:sectPr w:rsidR="005D31F6" w:rsidSect="005D31F6">
      <w:pgSz w:w="16838" w:h="11906" w:orient="landscape"/>
      <w:pgMar w:top="1021" w:right="1021" w:bottom="102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F6"/>
    <w:rsid w:val="00084105"/>
    <w:rsid w:val="00093661"/>
    <w:rsid w:val="00577AF6"/>
    <w:rsid w:val="005D31F6"/>
    <w:rsid w:val="00961349"/>
    <w:rsid w:val="00B14A46"/>
    <w:rsid w:val="00D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Red</dc:creator>
  <cp:keywords/>
  <dc:description/>
  <cp:lastModifiedBy>mlab</cp:lastModifiedBy>
  <cp:revision>3</cp:revision>
  <dcterms:created xsi:type="dcterms:W3CDTF">2020-07-15T18:39:00Z</dcterms:created>
  <dcterms:modified xsi:type="dcterms:W3CDTF">2020-07-20T15:10:00Z</dcterms:modified>
</cp:coreProperties>
</file>